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45C" w14:textId="3D3F9912" w:rsidR="006F05EE" w:rsidRPr="00AE18A8" w:rsidRDefault="00272B91" w:rsidP="00F10F88">
      <w:pPr>
        <w:spacing w:line="240" w:lineRule="auto"/>
        <w:jc w:val="both"/>
        <w:rPr>
          <w:rFonts w:cstheme="minorHAnsi"/>
          <w:b/>
          <w:bCs/>
          <w:sz w:val="14"/>
          <w:szCs w:val="14"/>
        </w:rPr>
      </w:pPr>
      <w:r w:rsidRPr="00AE18A8">
        <w:rPr>
          <w:rFonts w:cstheme="minorHAnsi"/>
          <w:b/>
          <w:bCs/>
          <w:sz w:val="14"/>
          <w:szCs w:val="14"/>
        </w:rPr>
        <w:t>Vilkår og Betingelser</w:t>
      </w:r>
    </w:p>
    <w:p w14:paraId="4DBD4F01" w14:textId="14215AF1" w:rsidR="00B06C12" w:rsidRPr="00AE18A8" w:rsidRDefault="00B06C12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>Vertikale eventyr heretter kalt VE arrangerer kurs og føringsturer i høyfjell og lavland. Guide</w:t>
      </w:r>
      <w:r w:rsidR="00E214BA" w:rsidRPr="00AE18A8">
        <w:rPr>
          <w:rFonts w:cstheme="minorHAnsi"/>
          <w:i/>
          <w:iCs/>
          <w:sz w:val="14"/>
          <w:szCs w:val="14"/>
        </w:rPr>
        <w:t>ne</w:t>
      </w:r>
      <w:r w:rsidRPr="00AE18A8">
        <w:rPr>
          <w:rFonts w:cstheme="minorHAnsi"/>
          <w:i/>
          <w:iCs/>
          <w:sz w:val="14"/>
          <w:szCs w:val="14"/>
        </w:rPr>
        <w:t xml:space="preserve"> og instruktøre</w:t>
      </w:r>
      <w:r w:rsidR="000254B6" w:rsidRPr="00AE18A8">
        <w:rPr>
          <w:rFonts w:cstheme="minorHAnsi"/>
          <w:i/>
          <w:iCs/>
          <w:sz w:val="14"/>
          <w:szCs w:val="14"/>
        </w:rPr>
        <w:t>ne</w:t>
      </w:r>
      <w:r w:rsidRPr="00AE18A8">
        <w:rPr>
          <w:rFonts w:cstheme="minorHAnsi"/>
          <w:i/>
          <w:iCs/>
          <w:sz w:val="14"/>
          <w:szCs w:val="14"/>
        </w:rPr>
        <w:t xml:space="preserve"> (heretter kalles fjellfører) på arrangementene er spesialisert på å ha med deltakere i bratt terreng. For å kunne gjøre dette krever det et samspill mellom fjellfører og deltaker. Våre vilkår nedenfor sammen med annen informasjon utgjør våre vilkår og betingelser. Alle betalende kunder kalles for deltaker/deltakere i dette dokumentet.</w:t>
      </w:r>
    </w:p>
    <w:p w14:paraId="4B943238" w14:textId="61EA33E6" w:rsidR="00175E7D" w:rsidRPr="00AE18A8" w:rsidRDefault="00175E7D" w:rsidP="00987801">
      <w:pPr>
        <w:pStyle w:val="Listeavsnitt"/>
        <w:numPr>
          <w:ilvl w:val="0"/>
          <w:numId w:val="1"/>
        </w:num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AE18A8">
        <w:rPr>
          <w:rFonts w:cstheme="minorHAnsi"/>
          <w:sz w:val="14"/>
          <w:szCs w:val="14"/>
          <w:u w:val="single"/>
        </w:rPr>
        <w:t xml:space="preserve">Aksept av </w:t>
      </w:r>
      <w:r w:rsidR="00B66F9D" w:rsidRPr="00AE18A8">
        <w:rPr>
          <w:rFonts w:cstheme="minorHAnsi"/>
          <w:sz w:val="14"/>
          <w:szCs w:val="14"/>
          <w:u w:val="single"/>
        </w:rPr>
        <w:t xml:space="preserve">våre </w:t>
      </w:r>
      <w:r w:rsidRPr="00AE18A8">
        <w:rPr>
          <w:rFonts w:cstheme="minorHAnsi"/>
          <w:sz w:val="14"/>
          <w:szCs w:val="14"/>
          <w:u w:val="single"/>
        </w:rPr>
        <w:t>vilkår</w:t>
      </w:r>
    </w:p>
    <w:p w14:paraId="2CD6262A" w14:textId="4D40C2EC" w:rsidR="00B66F9D" w:rsidRPr="00AE18A8" w:rsidRDefault="00272B91" w:rsidP="00AE18A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Ved påmelding til ett arrangement aksepterer du våre vilkår som står beskrevet i dokumentet. Det er deres ansvar at alle deltakere </w:t>
      </w:r>
      <w:r w:rsidR="00C91FCD" w:rsidRPr="00AE18A8">
        <w:rPr>
          <w:rFonts w:cstheme="minorHAnsi"/>
          <w:sz w:val="14"/>
          <w:szCs w:val="14"/>
        </w:rPr>
        <w:t xml:space="preserve">på arrangementet </w:t>
      </w:r>
      <w:r w:rsidRPr="00AE18A8">
        <w:rPr>
          <w:rFonts w:cstheme="minorHAnsi"/>
          <w:sz w:val="14"/>
          <w:szCs w:val="14"/>
        </w:rPr>
        <w:t>leser gjennom vilkårene. Ved påmelding av flere deltakere godtar du vilkårene på vegne av deltakerne du melder på.</w:t>
      </w:r>
      <w:r w:rsidR="00AA5D6D" w:rsidRPr="00AE18A8">
        <w:rPr>
          <w:rFonts w:cstheme="minorHAnsi"/>
          <w:sz w:val="14"/>
          <w:szCs w:val="14"/>
        </w:rPr>
        <w:t xml:space="preserve"> </w:t>
      </w:r>
      <w:r w:rsidR="00B66F9D" w:rsidRPr="00AE18A8">
        <w:rPr>
          <w:rFonts w:cstheme="minorHAnsi"/>
          <w:sz w:val="14"/>
          <w:szCs w:val="14"/>
        </w:rPr>
        <w:t xml:space="preserve">Avtalen mellom partene ansees inngått når deltaker har </w:t>
      </w:r>
      <w:r w:rsidR="005241AF" w:rsidRPr="00AE18A8">
        <w:rPr>
          <w:rFonts w:cstheme="minorHAnsi"/>
          <w:sz w:val="14"/>
          <w:szCs w:val="14"/>
        </w:rPr>
        <w:t xml:space="preserve">fått </w:t>
      </w:r>
      <w:r w:rsidR="000B57F1" w:rsidRPr="00AE18A8">
        <w:rPr>
          <w:rFonts w:cstheme="minorHAnsi"/>
          <w:sz w:val="14"/>
          <w:szCs w:val="14"/>
        </w:rPr>
        <w:t>bekreftelses</w:t>
      </w:r>
      <w:r w:rsidR="001C159E" w:rsidRPr="00AE18A8">
        <w:rPr>
          <w:rFonts w:cstheme="minorHAnsi"/>
          <w:sz w:val="14"/>
          <w:szCs w:val="14"/>
        </w:rPr>
        <w:t xml:space="preserve"> e</w:t>
      </w:r>
      <w:r w:rsidR="000B57F1" w:rsidRPr="00AE18A8">
        <w:rPr>
          <w:rFonts w:cstheme="minorHAnsi"/>
          <w:sz w:val="14"/>
          <w:szCs w:val="14"/>
        </w:rPr>
        <w:t>-post</w:t>
      </w:r>
      <w:r w:rsidR="005241AF" w:rsidRPr="00AE18A8">
        <w:rPr>
          <w:rFonts w:cstheme="minorHAnsi"/>
          <w:sz w:val="14"/>
          <w:szCs w:val="14"/>
        </w:rPr>
        <w:t>.</w:t>
      </w:r>
      <w:r w:rsidR="0023027D" w:rsidRPr="00AE18A8">
        <w:rPr>
          <w:rFonts w:cstheme="minorHAnsi"/>
          <w:sz w:val="14"/>
          <w:szCs w:val="14"/>
        </w:rPr>
        <w:t xml:space="preserve"> </w:t>
      </w:r>
      <w:r w:rsidR="001C159E" w:rsidRPr="00AE18A8">
        <w:rPr>
          <w:rFonts w:cstheme="minorHAnsi"/>
          <w:sz w:val="14"/>
          <w:szCs w:val="14"/>
        </w:rPr>
        <w:t>Deltakerne</w:t>
      </w:r>
      <w:r w:rsidR="000B57F1" w:rsidRPr="00AE18A8">
        <w:rPr>
          <w:rFonts w:cstheme="minorHAnsi"/>
          <w:sz w:val="14"/>
          <w:szCs w:val="14"/>
        </w:rPr>
        <w:t xml:space="preserve"> mister plassen dersom faktura ikke blir betalt innen forfall.</w:t>
      </w:r>
    </w:p>
    <w:p w14:paraId="1EFA6FA5" w14:textId="77777777" w:rsidR="00B66F9D" w:rsidRPr="00AE18A8" w:rsidRDefault="00B66F9D" w:rsidP="00F10F88">
      <w:pPr>
        <w:spacing w:line="240" w:lineRule="auto"/>
        <w:ind w:left="360"/>
        <w:jc w:val="both"/>
        <w:rPr>
          <w:rFonts w:cstheme="minorHAnsi"/>
          <w:sz w:val="14"/>
          <w:szCs w:val="14"/>
        </w:rPr>
      </w:pPr>
    </w:p>
    <w:p w14:paraId="239B7F97" w14:textId="4882BFF6" w:rsidR="003B0306" w:rsidRPr="00AE18A8" w:rsidRDefault="003B0306" w:rsidP="00F10F88">
      <w:pPr>
        <w:pStyle w:val="Listeavsnitt"/>
        <w:numPr>
          <w:ilvl w:val="0"/>
          <w:numId w:val="1"/>
        </w:num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AE18A8">
        <w:rPr>
          <w:rFonts w:cstheme="minorHAnsi"/>
          <w:sz w:val="14"/>
          <w:szCs w:val="14"/>
          <w:u w:val="single"/>
        </w:rPr>
        <w:t xml:space="preserve">Risiko </w:t>
      </w:r>
      <w:r w:rsidR="003809A3" w:rsidRPr="00AE18A8">
        <w:rPr>
          <w:rFonts w:cstheme="minorHAnsi"/>
          <w:sz w:val="14"/>
          <w:szCs w:val="14"/>
          <w:u w:val="single"/>
        </w:rPr>
        <w:t xml:space="preserve">på </w:t>
      </w:r>
      <w:r w:rsidR="00151E59" w:rsidRPr="00AE18A8">
        <w:rPr>
          <w:rFonts w:cstheme="minorHAnsi"/>
          <w:sz w:val="14"/>
          <w:szCs w:val="14"/>
          <w:u w:val="single"/>
        </w:rPr>
        <w:t>våre arrangement</w:t>
      </w:r>
    </w:p>
    <w:p w14:paraId="0F826FBF" w14:textId="5B0B0D3E" w:rsidR="00B57FB0" w:rsidRPr="00AE18A8" w:rsidRDefault="00D03ACE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Våre arrangement foregår ofte i omgivelser hvor det kan oppstå farer og ulykker. </w:t>
      </w:r>
      <w:r w:rsidR="00F444F1" w:rsidRPr="00AE18A8">
        <w:rPr>
          <w:rFonts w:cstheme="minorHAnsi"/>
          <w:sz w:val="14"/>
          <w:szCs w:val="14"/>
        </w:rPr>
        <w:t>F</w:t>
      </w:r>
      <w:r w:rsidRPr="00AE18A8">
        <w:rPr>
          <w:rFonts w:cstheme="minorHAnsi"/>
          <w:sz w:val="14"/>
          <w:szCs w:val="14"/>
        </w:rPr>
        <w:t xml:space="preserve">arer som steinsprang, utglidning, høydesyke, snøskred, </w:t>
      </w:r>
      <w:r w:rsidR="00F444F1" w:rsidRPr="00AE18A8">
        <w:rPr>
          <w:rFonts w:cstheme="minorHAnsi"/>
          <w:sz w:val="14"/>
          <w:szCs w:val="14"/>
        </w:rPr>
        <w:t xml:space="preserve">forfrysning, fall i bresprekk, </w:t>
      </w:r>
      <w:r w:rsidR="00AD6212" w:rsidRPr="00AE18A8">
        <w:rPr>
          <w:rFonts w:cstheme="minorHAnsi"/>
          <w:sz w:val="14"/>
          <w:szCs w:val="14"/>
        </w:rPr>
        <w:t xml:space="preserve">fall </w:t>
      </w:r>
      <w:r w:rsidR="00F444F1" w:rsidRPr="00AE18A8">
        <w:rPr>
          <w:rFonts w:cstheme="minorHAnsi"/>
          <w:sz w:val="14"/>
          <w:szCs w:val="14"/>
        </w:rPr>
        <w:t xml:space="preserve">i ulendt terreng </w:t>
      </w:r>
      <w:r w:rsidR="001B2E08" w:rsidRPr="00AE18A8">
        <w:rPr>
          <w:rFonts w:cstheme="minorHAnsi"/>
          <w:sz w:val="14"/>
          <w:szCs w:val="14"/>
        </w:rPr>
        <w:t>er noen eksempler på hva som kan</w:t>
      </w:r>
      <w:r w:rsidRPr="00AE18A8">
        <w:rPr>
          <w:rFonts w:cstheme="minorHAnsi"/>
          <w:sz w:val="14"/>
          <w:szCs w:val="14"/>
        </w:rPr>
        <w:t xml:space="preserve"> oppstå. Som deltaker og kunde er du innforstått med å dette er en risiko du aksepterer</w:t>
      </w:r>
      <w:r w:rsidR="001C159E" w:rsidRPr="00AE18A8">
        <w:rPr>
          <w:rFonts w:cstheme="minorHAnsi"/>
          <w:sz w:val="14"/>
          <w:szCs w:val="14"/>
        </w:rPr>
        <w:t>,</w:t>
      </w:r>
      <w:r w:rsidRPr="00AE18A8">
        <w:rPr>
          <w:rFonts w:cstheme="minorHAnsi"/>
          <w:sz w:val="14"/>
          <w:szCs w:val="14"/>
        </w:rPr>
        <w:t xml:space="preserve"> at deltakelsen er frivillig og på eget ansvar. Dersom det skulle oppstå ulykker k</w:t>
      </w:r>
      <w:r w:rsidR="00F444F1" w:rsidRPr="00AE18A8">
        <w:rPr>
          <w:rFonts w:cstheme="minorHAnsi"/>
          <w:sz w:val="14"/>
          <w:szCs w:val="14"/>
        </w:rPr>
        <w:t xml:space="preserve">an ikke VE eller </w:t>
      </w:r>
      <w:r w:rsidR="00250769" w:rsidRPr="00AE18A8">
        <w:rPr>
          <w:rFonts w:cstheme="minorHAnsi"/>
          <w:sz w:val="14"/>
          <w:szCs w:val="14"/>
        </w:rPr>
        <w:t>fjellfører</w:t>
      </w:r>
      <w:r w:rsidR="00F444F1" w:rsidRPr="00AE18A8">
        <w:rPr>
          <w:rFonts w:cstheme="minorHAnsi"/>
          <w:sz w:val="14"/>
          <w:szCs w:val="14"/>
        </w:rPr>
        <w:t xml:space="preserve"> holdes ansvarlig for dette.</w:t>
      </w:r>
    </w:p>
    <w:p w14:paraId="64DC998D" w14:textId="5207EB4C" w:rsidR="00F444F1" w:rsidRPr="00AE18A8" w:rsidRDefault="00F444F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Som fjellfører minimerer vi risikoen så mye som mulig. Det er deltakerne på arrangementet, terrenget, vær og føre som avgjør hva som er mulig å få til. Dersom disse parameteren tilsier at risikoen er for stor, endrer vi arrangementet til et alternativ som er så likt det opprinnelige som mulig. </w:t>
      </w:r>
      <w:r w:rsidR="004D761D" w:rsidRPr="00AE18A8">
        <w:rPr>
          <w:rFonts w:cstheme="minorHAnsi"/>
          <w:sz w:val="14"/>
          <w:szCs w:val="14"/>
        </w:rPr>
        <w:t>Vi understreker at fjellførerens hovedansvar er å ivareta sikkerheten til deltakerne, ikke føre de til toppen av fjellet, eller kjøre en bratt side på ski. Ved bestilling kjøper kunden en fjellfører</w:t>
      </w:r>
      <w:r w:rsidR="004E2C66" w:rsidRPr="00AE18A8">
        <w:rPr>
          <w:rFonts w:cstheme="minorHAnsi"/>
          <w:sz w:val="14"/>
          <w:szCs w:val="14"/>
        </w:rPr>
        <w:t xml:space="preserve"> </w:t>
      </w:r>
      <w:r w:rsidR="004D761D" w:rsidRPr="00AE18A8">
        <w:rPr>
          <w:rFonts w:cstheme="minorHAnsi"/>
          <w:sz w:val="14"/>
          <w:szCs w:val="14"/>
        </w:rPr>
        <w:t>som har satt av tid og som har kompetanse til å utføre arrangementet</w:t>
      </w:r>
      <w:r w:rsidR="009962D2" w:rsidRPr="00AE18A8">
        <w:rPr>
          <w:rFonts w:cstheme="minorHAnsi"/>
          <w:sz w:val="14"/>
          <w:szCs w:val="14"/>
        </w:rPr>
        <w:t>. Dette innebærer</w:t>
      </w:r>
      <w:r w:rsidR="001C159E" w:rsidRPr="00AE18A8">
        <w:rPr>
          <w:rFonts w:cstheme="minorHAnsi"/>
          <w:sz w:val="14"/>
          <w:szCs w:val="14"/>
        </w:rPr>
        <w:t xml:space="preserve"> også</w:t>
      </w:r>
      <w:r w:rsidR="004D761D" w:rsidRPr="00AE18A8">
        <w:rPr>
          <w:rFonts w:cstheme="minorHAnsi"/>
          <w:sz w:val="14"/>
          <w:szCs w:val="14"/>
        </w:rPr>
        <w:t xml:space="preserve"> </w:t>
      </w:r>
      <w:r w:rsidR="009962D2" w:rsidRPr="00AE18A8">
        <w:rPr>
          <w:rFonts w:cstheme="minorHAnsi"/>
          <w:sz w:val="14"/>
          <w:szCs w:val="14"/>
        </w:rPr>
        <w:t xml:space="preserve">å </w:t>
      </w:r>
      <w:r w:rsidR="004D761D" w:rsidRPr="00AE18A8">
        <w:rPr>
          <w:rFonts w:cstheme="minorHAnsi"/>
          <w:sz w:val="14"/>
          <w:szCs w:val="14"/>
        </w:rPr>
        <w:t>vurdere at arrangementet endres dersom risikoen er for stor. Fjellførere kan ALLTID snu gruppa om det er fare for sikkerheten.</w:t>
      </w:r>
    </w:p>
    <w:p w14:paraId="7B6CB14D" w14:textId="042C3DF6" w:rsidR="00272B91" w:rsidRPr="00AE18A8" w:rsidRDefault="00151E59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3</w:t>
      </w:r>
      <w:r w:rsidRPr="00AE18A8">
        <w:rPr>
          <w:rFonts w:cstheme="minorHAnsi"/>
          <w:sz w:val="14"/>
          <w:szCs w:val="14"/>
          <w:u w:val="single"/>
        </w:rPr>
        <w:t>. Deltakernes ansvar</w:t>
      </w:r>
    </w:p>
    <w:p w14:paraId="3E54BCC6" w14:textId="77777777" w:rsidR="006F05EE" w:rsidRDefault="00151E59" w:rsidP="00AE18A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 xml:space="preserve">3.1 </w:t>
      </w:r>
      <w:r w:rsidR="004D761D" w:rsidRPr="00AE18A8">
        <w:rPr>
          <w:rFonts w:cstheme="minorHAnsi"/>
          <w:i/>
          <w:iCs/>
          <w:sz w:val="14"/>
          <w:szCs w:val="14"/>
        </w:rPr>
        <w:t>Forutsetninger</w:t>
      </w:r>
      <w:r w:rsidR="004D761D" w:rsidRPr="00AE18A8">
        <w:rPr>
          <w:rFonts w:cstheme="minorHAnsi"/>
          <w:sz w:val="14"/>
          <w:szCs w:val="14"/>
        </w:rPr>
        <w:t>.</w:t>
      </w:r>
    </w:p>
    <w:p w14:paraId="3FDBAADB" w14:textId="5175F113" w:rsidR="00AE18A8" w:rsidRPr="00AE18A8" w:rsidRDefault="00AE18A8" w:rsidP="00AE18A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Arrangementet skal i størst mulig grad være i tråd med den enkelte og</w:t>
      </w:r>
      <w:r>
        <w:rPr>
          <w:rFonts w:cstheme="minorHAnsi"/>
          <w:sz w:val="14"/>
          <w:szCs w:val="14"/>
        </w:rPr>
        <w:t xml:space="preserve"> </w:t>
      </w:r>
      <w:r w:rsidRPr="00AE18A8">
        <w:rPr>
          <w:rFonts w:cstheme="minorHAnsi"/>
          <w:sz w:val="14"/>
          <w:szCs w:val="14"/>
        </w:rPr>
        <w:t>gruppas forutsetninger, det er derfor viktig at alle deltagere tar hensyn til dette ved</w:t>
      </w:r>
      <w:r>
        <w:rPr>
          <w:rFonts w:cstheme="minorHAnsi"/>
          <w:sz w:val="14"/>
          <w:szCs w:val="14"/>
        </w:rPr>
        <w:t xml:space="preserve"> </w:t>
      </w:r>
      <w:r w:rsidRPr="00AE18A8">
        <w:rPr>
          <w:rFonts w:cstheme="minorHAnsi"/>
          <w:sz w:val="14"/>
          <w:szCs w:val="14"/>
        </w:rPr>
        <w:t>valg av tur og ved påmelding. Er du i tvil så spør oss.</w:t>
      </w:r>
      <w:r w:rsidR="006F05EE">
        <w:rPr>
          <w:rFonts w:cstheme="minorHAnsi"/>
          <w:sz w:val="14"/>
          <w:szCs w:val="14"/>
        </w:rPr>
        <w:t xml:space="preserve"> </w:t>
      </w:r>
      <w:r w:rsidRPr="00AE18A8">
        <w:rPr>
          <w:rFonts w:cstheme="minorHAnsi"/>
          <w:sz w:val="14"/>
          <w:szCs w:val="14"/>
        </w:rPr>
        <w:t>Påmelding av deltakere under 18 år skal informeres om ved påmelding</w:t>
      </w:r>
    </w:p>
    <w:p w14:paraId="6BCE6A39" w14:textId="73C7D239" w:rsidR="004F631B" w:rsidRPr="00AE18A8" w:rsidRDefault="00151E59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 xml:space="preserve">3.2 </w:t>
      </w:r>
      <w:r w:rsidR="00515A42">
        <w:rPr>
          <w:rFonts w:cstheme="minorHAnsi"/>
          <w:i/>
          <w:iCs/>
          <w:sz w:val="14"/>
          <w:szCs w:val="14"/>
        </w:rPr>
        <w:t>Medansvar</w:t>
      </w:r>
    </w:p>
    <w:p w14:paraId="75CDE941" w14:textId="56B90977" w:rsidR="004F631B" w:rsidRPr="00AE18A8" w:rsidRDefault="004F631B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- </w:t>
      </w:r>
      <w:r w:rsidR="00580A9C" w:rsidRPr="00AE18A8">
        <w:rPr>
          <w:rFonts w:cstheme="minorHAnsi"/>
          <w:sz w:val="14"/>
          <w:szCs w:val="14"/>
        </w:rPr>
        <w:t>Arran</w:t>
      </w:r>
      <w:r w:rsidR="00555472" w:rsidRPr="00AE18A8">
        <w:rPr>
          <w:rFonts w:cstheme="minorHAnsi"/>
          <w:sz w:val="14"/>
          <w:szCs w:val="14"/>
        </w:rPr>
        <w:t>ge</w:t>
      </w:r>
      <w:r w:rsidR="00580A9C" w:rsidRPr="00AE18A8">
        <w:rPr>
          <w:rFonts w:cstheme="minorHAnsi"/>
          <w:sz w:val="14"/>
          <w:szCs w:val="14"/>
        </w:rPr>
        <w:t>mentene k</w:t>
      </w:r>
      <w:r w:rsidR="00B37B27" w:rsidRPr="00AE18A8">
        <w:rPr>
          <w:rFonts w:cstheme="minorHAnsi"/>
          <w:sz w:val="14"/>
          <w:szCs w:val="14"/>
        </w:rPr>
        <w:t>an innebære risiko for skader.  Som fjellfører ønsker vi å minimere denne stå mye som mulig</w:t>
      </w:r>
      <w:r w:rsidR="00681299" w:rsidRPr="00AE18A8">
        <w:rPr>
          <w:rFonts w:cstheme="minorHAnsi"/>
          <w:sz w:val="14"/>
          <w:szCs w:val="14"/>
        </w:rPr>
        <w:t>. Vi informere</w:t>
      </w:r>
      <w:r w:rsidR="00C855FB" w:rsidRPr="00AE18A8">
        <w:rPr>
          <w:rFonts w:cstheme="minorHAnsi"/>
          <w:sz w:val="14"/>
          <w:szCs w:val="14"/>
        </w:rPr>
        <w:t>r</w:t>
      </w:r>
      <w:r w:rsidR="00681299" w:rsidRPr="00AE18A8">
        <w:rPr>
          <w:rFonts w:cstheme="minorHAnsi"/>
          <w:sz w:val="14"/>
          <w:szCs w:val="14"/>
        </w:rPr>
        <w:t xml:space="preserve"> gjestene om risikoen som finnes </w:t>
      </w:r>
      <w:r w:rsidR="00027D16" w:rsidRPr="00AE18A8">
        <w:rPr>
          <w:rFonts w:cstheme="minorHAnsi"/>
          <w:sz w:val="14"/>
          <w:szCs w:val="14"/>
        </w:rPr>
        <w:t>og involverer gjestene i størst mulig grad slik at de</w:t>
      </w:r>
      <w:r w:rsidR="00145846" w:rsidRPr="00AE18A8">
        <w:rPr>
          <w:rFonts w:cstheme="minorHAnsi"/>
          <w:sz w:val="14"/>
          <w:szCs w:val="14"/>
        </w:rPr>
        <w:t xml:space="preserve"> kan få en viss forståelse av</w:t>
      </w:r>
      <w:r w:rsidR="00027D16" w:rsidRPr="00AE18A8">
        <w:rPr>
          <w:rFonts w:cstheme="minorHAnsi"/>
          <w:sz w:val="14"/>
          <w:szCs w:val="14"/>
        </w:rPr>
        <w:t xml:space="preserve"> situasjonen og vurderingen</w:t>
      </w:r>
      <w:r w:rsidR="005665C1" w:rsidRPr="00AE18A8">
        <w:rPr>
          <w:rFonts w:cstheme="minorHAnsi"/>
          <w:sz w:val="14"/>
          <w:szCs w:val="14"/>
        </w:rPr>
        <w:t>e</w:t>
      </w:r>
      <w:r w:rsidR="00027D16" w:rsidRPr="00AE18A8">
        <w:rPr>
          <w:rFonts w:cstheme="minorHAnsi"/>
          <w:sz w:val="14"/>
          <w:szCs w:val="14"/>
        </w:rPr>
        <w:t xml:space="preserve"> vi gjør. </w:t>
      </w:r>
      <w:r w:rsidR="008C6640" w:rsidRPr="00AE18A8">
        <w:rPr>
          <w:rFonts w:cstheme="minorHAnsi"/>
          <w:sz w:val="14"/>
          <w:szCs w:val="14"/>
        </w:rPr>
        <w:t xml:space="preserve">Deltakerne må også ta eierskap til </w:t>
      </w:r>
      <w:r w:rsidR="005665C1" w:rsidRPr="00AE18A8">
        <w:rPr>
          <w:rFonts w:cstheme="minorHAnsi"/>
          <w:sz w:val="14"/>
          <w:szCs w:val="14"/>
        </w:rPr>
        <w:t>beslutningen</w:t>
      </w:r>
      <w:r w:rsidR="008C6640" w:rsidRPr="00AE18A8">
        <w:rPr>
          <w:rFonts w:cstheme="minorHAnsi"/>
          <w:sz w:val="14"/>
          <w:szCs w:val="14"/>
        </w:rPr>
        <w:t xml:space="preserve"> selv om </w:t>
      </w:r>
      <w:r w:rsidR="00441055" w:rsidRPr="00AE18A8">
        <w:rPr>
          <w:rFonts w:cstheme="minorHAnsi"/>
          <w:sz w:val="14"/>
          <w:szCs w:val="14"/>
        </w:rPr>
        <w:t xml:space="preserve">fjellføreren har det overordnede ansvaret. </w:t>
      </w:r>
      <w:r w:rsidR="00432551" w:rsidRPr="00AE18A8">
        <w:rPr>
          <w:rFonts w:cstheme="minorHAnsi"/>
          <w:sz w:val="14"/>
          <w:szCs w:val="14"/>
        </w:rPr>
        <w:t xml:space="preserve">I mange tilfeller </w:t>
      </w:r>
      <w:r w:rsidR="001A6AE2" w:rsidRPr="00AE18A8">
        <w:rPr>
          <w:rFonts w:cstheme="minorHAnsi"/>
          <w:sz w:val="14"/>
          <w:szCs w:val="14"/>
        </w:rPr>
        <w:t xml:space="preserve">ligger sikkerheten i </w:t>
      </w:r>
      <w:r w:rsidR="00EF6509" w:rsidRPr="00AE18A8">
        <w:rPr>
          <w:rFonts w:cstheme="minorHAnsi"/>
          <w:sz w:val="14"/>
          <w:szCs w:val="14"/>
        </w:rPr>
        <w:t>tydelige</w:t>
      </w:r>
      <w:r w:rsidR="00660AF1" w:rsidRPr="00AE18A8">
        <w:rPr>
          <w:rFonts w:cstheme="minorHAnsi"/>
          <w:sz w:val="14"/>
          <w:szCs w:val="14"/>
        </w:rPr>
        <w:t xml:space="preserve"> beskjeder, og enkle oppgaver til deltakeren. Dermed må deltakeren væ</w:t>
      </w:r>
      <w:r w:rsidR="00EF6509" w:rsidRPr="00AE18A8">
        <w:rPr>
          <w:rFonts w:cstheme="minorHAnsi"/>
          <w:sz w:val="14"/>
          <w:szCs w:val="14"/>
        </w:rPr>
        <w:t xml:space="preserve">re medansvarlig å følge fjellførerens anvisninger til enhver tid. </w:t>
      </w:r>
      <w:r w:rsidR="00C855FB" w:rsidRPr="00AE18A8">
        <w:rPr>
          <w:rFonts w:cstheme="minorHAnsi"/>
          <w:sz w:val="14"/>
          <w:szCs w:val="14"/>
        </w:rPr>
        <w:t>Dette kan være helt avgjørende for sikkerheten</w:t>
      </w:r>
      <w:r w:rsidR="005665C1" w:rsidRPr="00AE18A8">
        <w:rPr>
          <w:rFonts w:cstheme="minorHAnsi"/>
          <w:sz w:val="14"/>
          <w:szCs w:val="14"/>
        </w:rPr>
        <w:t>.</w:t>
      </w:r>
    </w:p>
    <w:p w14:paraId="7B908A52" w14:textId="3E842FF6" w:rsidR="002E631C" w:rsidRPr="00AE18A8" w:rsidRDefault="00151E59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 xml:space="preserve">3.3 </w:t>
      </w:r>
      <w:r w:rsidR="002E631C" w:rsidRPr="00AE18A8">
        <w:rPr>
          <w:rFonts w:cstheme="minorHAnsi"/>
          <w:i/>
          <w:iCs/>
          <w:sz w:val="14"/>
          <w:szCs w:val="14"/>
        </w:rPr>
        <w:t>Forsikring</w:t>
      </w:r>
    </w:p>
    <w:p w14:paraId="56855A9D" w14:textId="5BC30B88" w:rsidR="00C867D5" w:rsidRPr="00AE18A8" w:rsidRDefault="002E631C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VE </w:t>
      </w:r>
      <w:r w:rsidR="005665C1" w:rsidRPr="00AE18A8">
        <w:rPr>
          <w:rFonts w:cstheme="minorHAnsi"/>
          <w:sz w:val="14"/>
          <w:szCs w:val="14"/>
        </w:rPr>
        <w:t>tilbyr</w:t>
      </w:r>
      <w:r w:rsidR="00D306B3" w:rsidRPr="00AE18A8">
        <w:rPr>
          <w:rFonts w:cstheme="minorHAnsi"/>
          <w:sz w:val="14"/>
          <w:szCs w:val="14"/>
        </w:rPr>
        <w:t xml:space="preserve"> ikke reise, ulykke eller avbestillingsforsikring på arrangementene. </w:t>
      </w:r>
      <w:r w:rsidR="00B645F1" w:rsidRPr="00AE18A8">
        <w:rPr>
          <w:rFonts w:cstheme="minorHAnsi"/>
          <w:sz w:val="14"/>
          <w:szCs w:val="14"/>
        </w:rPr>
        <w:t xml:space="preserve">Det er deltakernes eget ansvar å </w:t>
      </w:r>
      <w:r w:rsidR="00860E92" w:rsidRPr="00AE18A8">
        <w:rPr>
          <w:rFonts w:cstheme="minorHAnsi"/>
          <w:sz w:val="14"/>
          <w:szCs w:val="14"/>
        </w:rPr>
        <w:t>ha dette dersom de ønsker det</w:t>
      </w:r>
      <w:r w:rsidR="00B645F1" w:rsidRPr="00AE18A8">
        <w:rPr>
          <w:rFonts w:cstheme="minorHAnsi"/>
          <w:sz w:val="14"/>
          <w:szCs w:val="14"/>
        </w:rPr>
        <w:t xml:space="preserve">. Vi anbefaler forsikring som dekker kostnader ved ulykke, </w:t>
      </w:r>
      <w:r w:rsidR="00AD69ED" w:rsidRPr="00AE18A8">
        <w:rPr>
          <w:rFonts w:cstheme="minorHAnsi"/>
          <w:sz w:val="14"/>
          <w:szCs w:val="14"/>
        </w:rPr>
        <w:t>tap av utstyr, eller dersom noe hindrer deg i fra å reise</w:t>
      </w:r>
      <w:r w:rsidR="005665C1" w:rsidRPr="00AE18A8">
        <w:rPr>
          <w:rFonts w:cstheme="minorHAnsi"/>
          <w:sz w:val="14"/>
          <w:szCs w:val="14"/>
        </w:rPr>
        <w:t>.</w:t>
      </w:r>
    </w:p>
    <w:p w14:paraId="516D03CE" w14:textId="4A5E7C21" w:rsidR="00272B91" w:rsidRPr="00AE18A8" w:rsidRDefault="00151E59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 xml:space="preserve">3.4 </w:t>
      </w:r>
      <w:r w:rsidR="00DC6FC9" w:rsidRPr="00AE18A8">
        <w:rPr>
          <w:rFonts w:cstheme="minorHAnsi"/>
          <w:i/>
          <w:iCs/>
          <w:sz w:val="14"/>
          <w:szCs w:val="14"/>
        </w:rPr>
        <w:t>Helseopplysninger</w:t>
      </w:r>
    </w:p>
    <w:p w14:paraId="1A24E505" w14:textId="437DC7A9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Den enkelte deltager plikter å informere </w:t>
      </w:r>
      <w:r w:rsidR="005665C1" w:rsidRPr="00AE18A8">
        <w:rPr>
          <w:rFonts w:cstheme="minorHAnsi"/>
          <w:sz w:val="14"/>
          <w:szCs w:val="14"/>
        </w:rPr>
        <w:t>fjellføreren</w:t>
      </w:r>
      <w:r w:rsidRPr="00AE18A8">
        <w:rPr>
          <w:rFonts w:cstheme="minorHAnsi"/>
          <w:sz w:val="14"/>
          <w:szCs w:val="14"/>
        </w:rPr>
        <w:t xml:space="preserve"> om sykdommer</w:t>
      </w:r>
      <w:r w:rsidR="0031207F" w:rsidRPr="00AE18A8">
        <w:rPr>
          <w:rFonts w:cstheme="minorHAnsi"/>
          <w:sz w:val="14"/>
          <w:szCs w:val="14"/>
        </w:rPr>
        <w:t xml:space="preserve">, helseplager eller skader </w:t>
      </w:r>
      <w:r w:rsidRPr="00AE18A8">
        <w:rPr>
          <w:rFonts w:cstheme="minorHAnsi"/>
          <w:sz w:val="14"/>
          <w:szCs w:val="14"/>
        </w:rPr>
        <w:t>som kan være relevant for sikkerheten under</w:t>
      </w:r>
      <w:r w:rsidR="0031207F" w:rsidRPr="00AE18A8">
        <w:rPr>
          <w:rFonts w:cstheme="minorHAnsi"/>
          <w:sz w:val="14"/>
          <w:szCs w:val="14"/>
        </w:rPr>
        <w:t xml:space="preserve"> </w:t>
      </w:r>
      <w:r w:rsidRPr="00AE18A8">
        <w:rPr>
          <w:rFonts w:cstheme="minorHAnsi"/>
          <w:sz w:val="14"/>
          <w:szCs w:val="14"/>
        </w:rPr>
        <w:t>arrangementet.</w:t>
      </w:r>
    </w:p>
    <w:p w14:paraId="1472A292" w14:textId="25CCED42" w:rsidR="00272B91" w:rsidRPr="00AE18A8" w:rsidRDefault="00151E59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>3.</w:t>
      </w:r>
      <w:r w:rsidR="00272B91" w:rsidRPr="00AE18A8">
        <w:rPr>
          <w:rFonts w:cstheme="minorHAnsi"/>
          <w:i/>
          <w:iCs/>
          <w:sz w:val="14"/>
          <w:szCs w:val="14"/>
        </w:rPr>
        <w:t xml:space="preserve">5 </w:t>
      </w:r>
      <w:r w:rsidR="00DC6FC9" w:rsidRPr="00AE18A8">
        <w:rPr>
          <w:rFonts w:cstheme="minorHAnsi"/>
          <w:i/>
          <w:iCs/>
          <w:sz w:val="14"/>
          <w:szCs w:val="14"/>
        </w:rPr>
        <w:t>Tap av utstyr</w:t>
      </w:r>
    </w:p>
    <w:p w14:paraId="29C46747" w14:textId="372452EC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Deltager er pliktig til å erstatte selvforskyldt tap av utstyr</w:t>
      </w:r>
      <w:r w:rsidR="00D944B9">
        <w:rPr>
          <w:rFonts w:cstheme="minorHAnsi"/>
          <w:sz w:val="14"/>
          <w:szCs w:val="14"/>
        </w:rPr>
        <w:t xml:space="preserve"> </w:t>
      </w:r>
      <w:r w:rsidRPr="00AE18A8">
        <w:rPr>
          <w:rFonts w:cstheme="minorHAnsi"/>
          <w:sz w:val="14"/>
          <w:szCs w:val="14"/>
        </w:rPr>
        <w:t>som er lånt/leid av arrangør.</w:t>
      </w:r>
    </w:p>
    <w:p w14:paraId="65E7ABC0" w14:textId="77777777" w:rsidR="00C867D5" w:rsidRPr="00AE18A8" w:rsidRDefault="00C867D5" w:rsidP="00F10F88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1BF86BE3" w14:textId="77777777" w:rsidR="006F05EE" w:rsidRDefault="006F05EE" w:rsidP="00F10F88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1F274D27" w14:textId="77777777" w:rsidR="006F05EE" w:rsidRDefault="006F05EE" w:rsidP="00F10F88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20382898" w14:textId="77777777" w:rsidR="006F05EE" w:rsidRDefault="006F05EE" w:rsidP="00F10F88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47C1C90B" w14:textId="41C791FB" w:rsidR="002D5E5E" w:rsidRPr="00AE18A8" w:rsidRDefault="00151E59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4</w:t>
      </w:r>
      <w:r w:rsidR="00B66F9D" w:rsidRPr="00AE18A8">
        <w:rPr>
          <w:rFonts w:cstheme="minorHAnsi"/>
          <w:sz w:val="14"/>
          <w:szCs w:val="14"/>
        </w:rPr>
        <w:t>.</w:t>
      </w:r>
      <w:r w:rsidR="00272B91" w:rsidRPr="00AE18A8">
        <w:rPr>
          <w:rFonts w:cstheme="minorHAnsi"/>
          <w:sz w:val="14"/>
          <w:szCs w:val="14"/>
        </w:rPr>
        <w:t xml:space="preserve"> </w:t>
      </w:r>
      <w:r w:rsidR="00272B91" w:rsidRPr="00AE18A8">
        <w:rPr>
          <w:rFonts w:cstheme="minorHAnsi"/>
          <w:sz w:val="14"/>
          <w:szCs w:val="14"/>
          <w:u w:val="single"/>
        </w:rPr>
        <w:t>V</w:t>
      </w:r>
      <w:r w:rsidR="005B4D8B" w:rsidRPr="00AE18A8">
        <w:rPr>
          <w:rFonts w:cstheme="minorHAnsi"/>
          <w:sz w:val="14"/>
          <w:szCs w:val="14"/>
          <w:u w:val="single"/>
        </w:rPr>
        <w:t>ilkår for betaling og påmelding</w:t>
      </w:r>
    </w:p>
    <w:p w14:paraId="45D3F5F0" w14:textId="151BE709" w:rsidR="00272B91" w:rsidRPr="00AE18A8" w:rsidRDefault="00B60BCA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>4</w:t>
      </w:r>
      <w:r w:rsidR="00272B91" w:rsidRPr="00AE18A8">
        <w:rPr>
          <w:rFonts w:cstheme="minorHAnsi"/>
          <w:i/>
          <w:iCs/>
          <w:sz w:val="14"/>
          <w:szCs w:val="14"/>
        </w:rPr>
        <w:t>.</w:t>
      </w:r>
      <w:r w:rsidRPr="00AE18A8">
        <w:rPr>
          <w:rFonts w:cstheme="minorHAnsi"/>
          <w:i/>
          <w:iCs/>
          <w:sz w:val="14"/>
          <w:szCs w:val="14"/>
        </w:rPr>
        <w:t>1</w:t>
      </w:r>
      <w:r w:rsidR="00272B91" w:rsidRPr="00AE18A8">
        <w:rPr>
          <w:rFonts w:cstheme="minorHAnsi"/>
          <w:i/>
          <w:iCs/>
          <w:sz w:val="14"/>
          <w:szCs w:val="14"/>
        </w:rPr>
        <w:t xml:space="preserve"> </w:t>
      </w:r>
      <w:r w:rsidR="005B4D8B" w:rsidRPr="00AE18A8">
        <w:rPr>
          <w:rFonts w:cstheme="minorHAnsi"/>
          <w:i/>
          <w:iCs/>
          <w:sz w:val="14"/>
          <w:szCs w:val="14"/>
        </w:rPr>
        <w:t>Betaling</w:t>
      </w:r>
    </w:p>
    <w:p w14:paraId="345172AE" w14:textId="6DF00667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Om ikke annet er avtalt sendes faktura for </w:t>
      </w:r>
      <w:r w:rsidR="00283976" w:rsidRPr="00AE18A8">
        <w:rPr>
          <w:rFonts w:cstheme="minorHAnsi"/>
          <w:sz w:val="14"/>
          <w:szCs w:val="14"/>
        </w:rPr>
        <w:t xml:space="preserve">turen </w:t>
      </w:r>
      <w:r w:rsidR="00F30A14" w:rsidRPr="00AE18A8">
        <w:rPr>
          <w:rFonts w:cstheme="minorHAnsi"/>
          <w:sz w:val="14"/>
          <w:szCs w:val="14"/>
        </w:rPr>
        <w:t xml:space="preserve">fortløpende etter påmelding og har 10 dager betalingsfrist. </w:t>
      </w:r>
      <w:r w:rsidR="00E23D19" w:rsidRPr="00AE18A8">
        <w:rPr>
          <w:rFonts w:cstheme="minorHAnsi"/>
          <w:sz w:val="14"/>
          <w:szCs w:val="14"/>
        </w:rPr>
        <w:t xml:space="preserve">Ved påmelding nært arrangementets start, skal </w:t>
      </w:r>
      <w:r w:rsidR="00387BE6" w:rsidRPr="00AE18A8">
        <w:rPr>
          <w:rFonts w:cstheme="minorHAnsi"/>
          <w:sz w:val="14"/>
          <w:szCs w:val="14"/>
        </w:rPr>
        <w:t xml:space="preserve">beløpet betales snarest. </w:t>
      </w:r>
      <w:r w:rsidRPr="00AE18A8">
        <w:rPr>
          <w:rFonts w:cstheme="minorHAnsi"/>
          <w:sz w:val="14"/>
          <w:szCs w:val="14"/>
        </w:rPr>
        <w:t>Ved for sen betaling påløper standard forsinkelsesrente og purregebyr.</w:t>
      </w:r>
    </w:p>
    <w:p w14:paraId="33A94D4F" w14:textId="1CD7D30F" w:rsidR="00272B91" w:rsidRPr="00AE18A8" w:rsidRDefault="00AA5D6D" w:rsidP="00F10F88">
      <w:pPr>
        <w:spacing w:line="240" w:lineRule="auto"/>
        <w:jc w:val="both"/>
        <w:rPr>
          <w:rFonts w:cstheme="minorHAnsi"/>
          <w:i/>
          <w:iCs/>
          <w:sz w:val="14"/>
          <w:szCs w:val="14"/>
        </w:rPr>
      </w:pPr>
      <w:r w:rsidRPr="00AE18A8">
        <w:rPr>
          <w:rFonts w:cstheme="minorHAnsi"/>
          <w:i/>
          <w:iCs/>
          <w:sz w:val="14"/>
          <w:szCs w:val="14"/>
        </w:rPr>
        <w:t>4</w:t>
      </w:r>
      <w:r w:rsidR="00B60BCA" w:rsidRPr="00AE18A8">
        <w:rPr>
          <w:rFonts w:cstheme="minorHAnsi"/>
          <w:i/>
          <w:iCs/>
          <w:sz w:val="14"/>
          <w:szCs w:val="14"/>
        </w:rPr>
        <w:t>.2</w:t>
      </w:r>
      <w:r w:rsidR="00272B91" w:rsidRPr="00AE18A8">
        <w:rPr>
          <w:rFonts w:cstheme="minorHAnsi"/>
          <w:i/>
          <w:iCs/>
          <w:sz w:val="14"/>
          <w:szCs w:val="14"/>
        </w:rPr>
        <w:t xml:space="preserve">. </w:t>
      </w:r>
      <w:r w:rsidR="00B60BCA" w:rsidRPr="00AE18A8">
        <w:rPr>
          <w:rFonts w:cstheme="minorHAnsi"/>
          <w:i/>
          <w:iCs/>
          <w:sz w:val="14"/>
          <w:szCs w:val="14"/>
        </w:rPr>
        <w:t>Avbestilling og refusjon</w:t>
      </w:r>
    </w:p>
    <w:p w14:paraId="320D48D8" w14:textId="1EC8ACBC" w:rsidR="00272B91" w:rsidRPr="00AE18A8" w:rsidRDefault="00272B91" w:rsidP="00D944B9">
      <w:pPr>
        <w:spacing w:line="240" w:lineRule="auto"/>
        <w:ind w:left="708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- </w:t>
      </w:r>
      <w:r w:rsidR="00387BE6" w:rsidRPr="00AE18A8">
        <w:rPr>
          <w:rFonts w:cstheme="minorHAnsi"/>
          <w:sz w:val="14"/>
          <w:szCs w:val="14"/>
        </w:rPr>
        <w:t>Ved avbestilling</w:t>
      </w:r>
      <w:r w:rsidR="006A6618" w:rsidRPr="00AE18A8">
        <w:rPr>
          <w:rFonts w:cstheme="minorHAnsi"/>
          <w:sz w:val="14"/>
          <w:szCs w:val="14"/>
        </w:rPr>
        <w:t xml:space="preserve"> mer enn 60 dager før</w:t>
      </w:r>
      <w:r w:rsidR="00F60D5E" w:rsidRPr="00AE18A8">
        <w:rPr>
          <w:rFonts w:cstheme="minorHAnsi"/>
          <w:sz w:val="14"/>
          <w:szCs w:val="14"/>
        </w:rPr>
        <w:t xml:space="preserve"> arrangementets start refunderes</w:t>
      </w:r>
      <w:r w:rsidR="00AB308E" w:rsidRPr="00AE18A8">
        <w:rPr>
          <w:rFonts w:cstheme="minorHAnsi"/>
          <w:sz w:val="14"/>
          <w:szCs w:val="14"/>
        </w:rPr>
        <w:t xml:space="preserve"> hele beløpet </w:t>
      </w:r>
      <w:r w:rsidR="000A6C6E" w:rsidRPr="00AE18A8">
        <w:rPr>
          <w:rFonts w:cstheme="minorHAnsi"/>
          <w:sz w:val="14"/>
          <w:szCs w:val="14"/>
        </w:rPr>
        <w:t>unntatt</w:t>
      </w:r>
      <w:r w:rsidR="00AB308E" w:rsidRPr="00AE18A8">
        <w:rPr>
          <w:rFonts w:cstheme="minorHAnsi"/>
          <w:sz w:val="14"/>
          <w:szCs w:val="14"/>
        </w:rPr>
        <w:t xml:space="preserve"> et </w:t>
      </w:r>
      <w:r w:rsidR="00013341" w:rsidRPr="00AE18A8">
        <w:rPr>
          <w:rFonts w:cstheme="minorHAnsi"/>
          <w:sz w:val="14"/>
          <w:szCs w:val="14"/>
        </w:rPr>
        <w:t>administrasjonsgebyr</w:t>
      </w:r>
      <w:r w:rsidR="00AB308E" w:rsidRPr="00AE18A8">
        <w:rPr>
          <w:rFonts w:cstheme="minorHAnsi"/>
          <w:sz w:val="14"/>
          <w:szCs w:val="14"/>
        </w:rPr>
        <w:t xml:space="preserve"> på </w:t>
      </w:r>
      <w:r w:rsidR="00013341" w:rsidRPr="00AE18A8">
        <w:rPr>
          <w:rFonts w:cstheme="minorHAnsi"/>
          <w:sz w:val="14"/>
          <w:szCs w:val="14"/>
        </w:rPr>
        <w:t>700kr</w:t>
      </w:r>
    </w:p>
    <w:p w14:paraId="02887298" w14:textId="13976A50" w:rsidR="00272B91" w:rsidRPr="00AE18A8" w:rsidRDefault="00272B91" w:rsidP="00D944B9">
      <w:pPr>
        <w:spacing w:line="240" w:lineRule="auto"/>
        <w:ind w:left="708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- Ved avbestilling</w:t>
      </w:r>
      <w:r w:rsidR="00013341" w:rsidRPr="00AE18A8">
        <w:rPr>
          <w:rFonts w:cstheme="minorHAnsi"/>
          <w:sz w:val="14"/>
          <w:szCs w:val="14"/>
        </w:rPr>
        <w:t xml:space="preserve"> mellom 60 og </w:t>
      </w:r>
      <w:r w:rsidR="00290CD0" w:rsidRPr="00AE18A8">
        <w:rPr>
          <w:rFonts w:cstheme="minorHAnsi"/>
          <w:sz w:val="14"/>
          <w:szCs w:val="14"/>
        </w:rPr>
        <w:t>2</w:t>
      </w:r>
      <w:r w:rsidR="00013341" w:rsidRPr="00AE18A8">
        <w:rPr>
          <w:rFonts w:cstheme="minorHAnsi"/>
          <w:sz w:val="14"/>
          <w:szCs w:val="14"/>
        </w:rPr>
        <w:t xml:space="preserve">0 dager refunderes 50% av </w:t>
      </w:r>
      <w:r w:rsidR="00335420" w:rsidRPr="00AE18A8">
        <w:rPr>
          <w:rFonts w:cstheme="minorHAnsi"/>
          <w:sz w:val="14"/>
          <w:szCs w:val="14"/>
        </w:rPr>
        <w:t>arrangementes</w:t>
      </w:r>
      <w:r w:rsidR="00013341" w:rsidRPr="00AE18A8">
        <w:rPr>
          <w:rFonts w:cstheme="minorHAnsi"/>
          <w:sz w:val="14"/>
          <w:szCs w:val="14"/>
        </w:rPr>
        <w:t xml:space="preserve"> totalsum</w:t>
      </w:r>
    </w:p>
    <w:p w14:paraId="51F4F4E7" w14:textId="32D63383" w:rsidR="00272B91" w:rsidRPr="00AE18A8" w:rsidRDefault="00272B91" w:rsidP="00D944B9">
      <w:pPr>
        <w:spacing w:line="240" w:lineRule="auto"/>
        <w:ind w:left="708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- </w:t>
      </w:r>
      <w:r w:rsidR="00290CD0" w:rsidRPr="00AE18A8">
        <w:rPr>
          <w:rFonts w:cstheme="minorHAnsi"/>
          <w:sz w:val="14"/>
          <w:szCs w:val="14"/>
        </w:rPr>
        <w:t xml:space="preserve">Ved avbestilling under 20 dager </w:t>
      </w:r>
      <w:r w:rsidR="00335420" w:rsidRPr="00AE18A8">
        <w:rPr>
          <w:rFonts w:cstheme="minorHAnsi"/>
          <w:sz w:val="14"/>
          <w:szCs w:val="14"/>
        </w:rPr>
        <w:t xml:space="preserve">skal det betales 100% av arrangementes totalsum. 0% vil bli refundert dersom betalingen er </w:t>
      </w:r>
      <w:r w:rsidR="003D0AF5" w:rsidRPr="00AE18A8">
        <w:rPr>
          <w:rFonts w:cstheme="minorHAnsi"/>
          <w:sz w:val="14"/>
          <w:szCs w:val="14"/>
        </w:rPr>
        <w:t xml:space="preserve">gjennomført. </w:t>
      </w:r>
      <w:r w:rsidRPr="00AE18A8">
        <w:rPr>
          <w:rFonts w:cstheme="minorHAnsi"/>
          <w:sz w:val="14"/>
          <w:szCs w:val="14"/>
        </w:rPr>
        <w:t>Dette</w:t>
      </w:r>
      <w:r w:rsidR="00800EDB" w:rsidRPr="00AE18A8">
        <w:rPr>
          <w:rFonts w:cstheme="minorHAnsi"/>
          <w:sz w:val="14"/>
          <w:szCs w:val="14"/>
        </w:rPr>
        <w:t xml:space="preserve"> gjelder også dersom deltaker avbestiller på grunn av vær og føre.</w:t>
      </w:r>
    </w:p>
    <w:p w14:paraId="1DB0BC20" w14:textId="5E83081F" w:rsidR="002D1306" w:rsidRPr="00AE18A8" w:rsidRDefault="002D1306" w:rsidP="00D944B9">
      <w:pPr>
        <w:spacing w:line="240" w:lineRule="auto"/>
        <w:ind w:left="708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- Dersom totalprisen i en </w:t>
      </w:r>
      <w:r w:rsidR="000A6C6E" w:rsidRPr="00AE18A8">
        <w:rPr>
          <w:rFonts w:cstheme="minorHAnsi"/>
          <w:sz w:val="14"/>
          <w:szCs w:val="14"/>
        </w:rPr>
        <w:t xml:space="preserve">større </w:t>
      </w:r>
      <w:r w:rsidRPr="00AE18A8">
        <w:rPr>
          <w:rFonts w:cstheme="minorHAnsi"/>
          <w:sz w:val="14"/>
          <w:szCs w:val="14"/>
        </w:rPr>
        <w:t xml:space="preserve">bestilling </w:t>
      </w:r>
      <w:r w:rsidR="00293EDB" w:rsidRPr="00AE18A8">
        <w:rPr>
          <w:rFonts w:cstheme="minorHAnsi"/>
          <w:sz w:val="14"/>
          <w:szCs w:val="14"/>
        </w:rPr>
        <w:t>innebærer rabatter eller avslag</w:t>
      </w:r>
      <w:r w:rsidR="00B22467" w:rsidRPr="00AE18A8">
        <w:rPr>
          <w:rFonts w:cstheme="minorHAnsi"/>
          <w:sz w:val="14"/>
          <w:szCs w:val="14"/>
        </w:rPr>
        <w:t xml:space="preserve"> faller dette bort dersom noen i gruppen avbestiller.</w:t>
      </w:r>
    </w:p>
    <w:p w14:paraId="4FE8C80C" w14:textId="445471A9" w:rsidR="00272B91" w:rsidRPr="008A2F86" w:rsidRDefault="00E272B8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>
        <w:rPr>
          <w:rFonts w:cstheme="minorHAnsi"/>
          <w:sz w:val="14"/>
          <w:szCs w:val="14"/>
          <w:u w:val="single"/>
        </w:rPr>
        <w:t>5</w:t>
      </w:r>
      <w:r w:rsidR="00272B91" w:rsidRPr="008A2F86">
        <w:rPr>
          <w:rFonts w:cstheme="minorHAnsi"/>
          <w:sz w:val="14"/>
          <w:szCs w:val="14"/>
          <w:u w:val="single"/>
        </w:rPr>
        <w:t xml:space="preserve">. </w:t>
      </w:r>
      <w:r w:rsidR="00B60BCA" w:rsidRPr="008A2F86">
        <w:rPr>
          <w:rFonts w:cstheme="minorHAnsi"/>
          <w:sz w:val="14"/>
          <w:szCs w:val="14"/>
          <w:u w:val="single"/>
        </w:rPr>
        <w:t>Flytting av arrangement</w:t>
      </w:r>
    </w:p>
    <w:p w14:paraId="45F4D9F1" w14:textId="69901D82" w:rsidR="00142316" w:rsidRPr="00AE18A8" w:rsidRDefault="00CD5C2E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Om deltakerne ønsker kan a</w:t>
      </w:r>
      <w:r w:rsidR="00DA0AA6" w:rsidRPr="00AE18A8">
        <w:rPr>
          <w:rFonts w:cstheme="minorHAnsi"/>
          <w:sz w:val="14"/>
          <w:szCs w:val="14"/>
        </w:rPr>
        <w:t>rrangement med vari</w:t>
      </w:r>
      <w:r w:rsidR="0002523F" w:rsidRPr="00AE18A8">
        <w:rPr>
          <w:rFonts w:cstheme="minorHAnsi"/>
          <w:sz w:val="14"/>
          <w:szCs w:val="14"/>
        </w:rPr>
        <w:t>gh</w:t>
      </w:r>
      <w:r w:rsidR="00DA0AA6" w:rsidRPr="00AE18A8">
        <w:rPr>
          <w:rFonts w:cstheme="minorHAnsi"/>
          <w:sz w:val="14"/>
          <w:szCs w:val="14"/>
        </w:rPr>
        <w:t>et på 3 dager eller mindre kan flyttes dersom</w:t>
      </w:r>
      <w:r w:rsidR="006A5B7F" w:rsidRPr="00AE18A8">
        <w:rPr>
          <w:rFonts w:cstheme="minorHAnsi"/>
          <w:sz w:val="14"/>
          <w:szCs w:val="14"/>
        </w:rPr>
        <w:t xml:space="preserve"> </w:t>
      </w:r>
      <w:r w:rsidR="003B150D" w:rsidRPr="00AE18A8">
        <w:rPr>
          <w:rFonts w:cstheme="minorHAnsi"/>
          <w:sz w:val="14"/>
          <w:szCs w:val="14"/>
        </w:rPr>
        <w:t>det skulle passe for</w:t>
      </w:r>
      <w:r w:rsidR="00DA0AA6" w:rsidRPr="00AE18A8">
        <w:rPr>
          <w:rFonts w:cstheme="minorHAnsi"/>
          <w:sz w:val="14"/>
          <w:szCs w:val="14"/>
        </w:rPr>
        <w:t xml:space="preserve"> </w:t>
      </w:r>
      <w:r w:rsidR="00127C02" w:rsidRPr="00AE18A8">
        <w:rPr>
          <w:rFonts w:cstheme="minorHAnsi"/>
          <w:sz w:val="14"/>
          <w:szCs w:val="14"/>
        </w:rPr>
        <w:t>VE</w:t>
      </w:r>
      <w:r w:rsidR="0002523F" w:rsidRPr="00AE18A8">
        <w:rPr>
          <w:rFonts w:cstheme="minorHAnsi"/>
          <w:sz w:val="14"/>
          <w:szCs w:val="14"/>
        </w:rPr>
        <w:t>/fjellfører</w:t>
      </w:r>
      <w:r w:rsidR="00C953F9" w:rsidRPr="00AE18A8">
        <w:rPr>
          <w:rFonts w:cstheme="minorHAnsi"/>
          <w:sz w:val="14"/>
          <w:szCs w:val="14"/>
        </w:rPr>
        <w:t>, og at</w:t>
      </w:r>
      <w:r w:rsidR="003B150D" w:rsidRPr="00AE18A8">
        <w:rPr>
          <w:rFonts w:cstheme="minorHAnsi"/>
          <w:sz w:val="14"/>
          <w:szCs w:val="14"/>
        </w:rPr>
        <w:t xml:space="preserve"> han/hun </w:t>
      </w:r>
      <w:r w:rsidR="0002523F" w:rsidRPr="00AE18A8">
        <w:rPr>
          <w:rFonts w:cstheme="minorHAnsi"/>
          <w:sz w:val="14"/>
          <w:szCs w:val="14"/>
        </w:rPr>
        <w:t xml:space="preserve">får andre oppdrag i </w:t>
      </w:r>
      <w:r w:rsidRPr="00AE18A8">
        <w:rPr>
          <w:rFonts w:cstheme="minorHAnsi"/>
          <w:sz w:val="14"/>
          <w:szCs w:val="14"/>
        </w:rPr>
        <w:t xml:space="preserve">samme tidsrom. </w:t>
      </w:r>
      <w:r w:rsidR="00D91C3E" w:rsidRPr="00AE18A8">
        <w:rPr>
          <w:rFonts w:cstheme="minorHAnsi"/>
          <w:sz w:val="14"/>
          <w:szCs w:val="14"/>
        </w:rPr>
        <w:t>Dersom flytti</w:t>
      </w:r>
      <w:r w:rsidR="000A5A9F" w:rsidRPr="00AE18A8">
        <w:rPr>
          <w:rFonts w:cstheme="minorHAnsi"/>
          <w:sz w:val="14"/>
          <w:szCs w:val="14"/>
        </w:rPr>
        <w:t>ng/endring</w:t>
      </w:r>
      <w:r w:rsidR="00D91C3E" w:rsidRPr="00AE18A8">
        <w:rPr>
          <w:rFonts w:cstheme="minorHAnsi"/>
          <w:sz w:val="14"/>
          <w:szCs w:val="14"/>
        </w:rPr>
        <w:t xml:space="preserve"> av tur </w:t>
      </w:r>
      <w:r w:rsidR="00165316" w:rsidRPr="00AE18A8">
        <w:rPr>
          <w:rFonts w:cstheme="minorHAnsi"/>
          <w:sz w:val="14"/>
          <w:szCs w:val="14"/>
        </w:rPr>
        <w:t xml:space="preserve">påtar </w:t>
      </w:r>
      <w:r w:rsidR="00127C02" w:rsidRPr="00AE18A8">
        <w:rPr>
          <w:rFonts w:cstheme="minorHAnsi"/>
          <w:sz w:val="14"/>
          <w:szCs w:val="14"/>
        </w:rPr>
        <w:t>VE</w:t>
      </w:r>
      <w:r w:rsidR="00165316" w:rsidRPr="00AE18A8">
        <w:rPr>
          <w:rFonts w:cstheme="minorHAnsi"/>
          <w:sz w:val="14"/>
          <w:szCs w:val="14"/>
        </w:rPr>
        <w:t xml:space="preserve">/fjellfører ekstra kostnader skal </w:t>
      </w:r>
      <w:r w:rsidR="001D6BC3" w:rsidRPr="00AE18A8">
        <w:rPr>
          <w:rFonts w:cstheme="minorHAnsi"/>
          <w:sz w:val="14"/>
          <w:szCs w:val="14"/>
        </w:rPr>
        <w:t>deltaker dekke dette.</w:t>
      </w:r>
    </w:p>
    <w:p w14:paraId="6AAD9130" w14:textId="6C7EE272" w:rsidR="00272B91" w:rsidRPr="008A2F86" w:rsidRDefault="00E272B8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>
        <w:rPr>
          <w:rFonts w:cstheme="minorHAnsi"/>
          <w:sz w:val="14"/>
          <w:szCs w:val="14"/>
          <w:u w:val="single"/>
        </w:rPr>
        <w:t>6</w:t>
      </w:r>
      <w:r w:rsidR="00272B91" w:rsidRPr="008A2F86">
        <w:rPr>
          <w:rFonts w:cstheme="minorHAnsi"/>
          <w:sz w:val="14"/>
          <w:szCs w:val="14"/>
          <w:u w:val="single"/>
        </w:rPr>
        <w:t xml:space="preserve">. </w:t>
      </w:r>
      <w:r w:rsidR="00B60BCA" w:rsidRPr="008A2F86">
        <w:rPr>
          <w:rFonts w:cstheme="minorHAnsi"/>
          <w:sz w:val="14"/>
          <w:szCs w:val="14"/>
          <w:u w:val="single"/>
        </w:rPr>
        <w:t>Prisendring</w:t>
      </w:r>
    </w:p>
    <w:p w14:paraId="1FA7DD12" w14:textId="77777777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Arrangøren har rett til å justere prisen dersom det skjer endringer i</w:t>
      </w:r>
    </w:p>
    <w:p w14:paraId="05D8ADF8" w14:textId="77777777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offentlige skatter, aktuelle valutaer eller lignende. Eventuelle</w:t>
      </w:r>
    </w:p>
    <w:p w14:paraId="6496BFEF" w14:textId="77777777" w:rsidR="00272B91" w:rsidRPr="00AE18A8" w:rsidRDefault="00272B9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prisendringer skal varsles senest 20 dager før arrangementets start.</w:t>
      </w:r>
    </w:p>
    <w:p w14:paraId="2C269993" w14:textId="631D3B03" w:rsidR="00272B91" w:rsidRPr="003A750E" w:rsidRDefault="00E272B8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3A750E">
        <w:rPr>
          <w:rFonts w:cstheme="minorHAnsi"/>
          <w:sz w:val="14"/>
          <w:szCs w:val="14"/>
          <w:u w:val="single"/>
        </w:rPr>
        <w:t>7</w:t>
      </w:r>
      <w:r w:rsidR="00272B91" w:rsidRPr="003A750E">
        <w:rPr>
          <w:rFonts w:cstheme="minorHAnsi"/>
          <w:sz w:val="14"/>
          <w:szCs w:val="14"/>
          <w:u w:val="single"/>
        </w:rPr>
        <w:t xml:space="preserve">. </w:t>
      </w:r>
      <w:r w:rsidR="00B60BCA" w:rsidRPr="003A750E">
        <w:rPr>
          <w:rFonts w:cstheme="minorHAnsi"/>
          <w:sz w:val="14"/>
          <w:szCs w:val="14"/>
          <w:u w:val="single"/>
        </w:rPr>
        <w:t>Kanselering av arrangement</w:t>
      </w:r>
    </w:p>
    <w:p w14:paraId="767AF93A" w14:textId="76761AEE" w:rsidR="00127C02" w:rsidRPr="00AE18A8" w:rsidRDefault="00127C02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VE har rett til å kansellere arrangementet dersom de</w:t>
      </w:r>
      <w:r w:rsidR="00B261D0" w:rsidRPr="00AE18A8">
        <w:rPr>
          <w:rFonts w:cstheme="minorHAnsi"/>
          <w:sz w:val="14"/>
          <w:szCs w:val="14"/>
        </w:rPr>
        <w:t>t ikke blir mange nok påmeldte til å gjennomføre. Hva som er</w:t>
      </w:r>
      <w:r w:rsidR="00AB081A" w:rsidRPr="00AE18A8">
        <w:rPr>
          <w:rFonts w:cstheme="minorHAnsi"/>
          <w:sz w:val="14"/>
          <w:szCs w:val="14"/>
        </w:rPr>
        <w:t xml:space="preserve"> </w:t>
      </w:r>
      <w:r w:rsidR="009527BB" w:rsidRPr="00AE18A8">
        <w:rPr>
          <w:rFonts w:cstheme="minorHAnsi"/>
          <w:sz w:val="14"/>
          <w:szCs w:val="14"/>
        </w:rPr>
        <w:t>minimumsgrense for antall påmeldte</w:t>
      </w:r>
      <w:r w:rsidR="0014169B" w:rsidRPr="00AE18A8">
        <w:rPr>
          <w:rFonts w:cstheme="minorHAnsi"/>
          <w:sz w:val="14"/>
          <w:szCs w:val="14"/>
        </w:rPr>
        <w:t>,</w:t>
      </w:r>
      <w:r w:rsidR="00AB081A" w:rsidRPr="00AE18A8">
        <w:rPr>
          <w:rFonts w:cstheme="minorHAnsi"/>
          <w:sz w:val="14"/>
          <w:szCs w:val="14"/>
        </w:rPr>
        <w:t xml:space="preserve"> vil være oppført på arrangementet.</w:t>
      </w:r>
    </w:p>
    <w:p w14:paraId="5D6199B6" w14:textId="2BF40729" w:rsidR="00AB081A" w:rsidRPr="00AE18A8" w:rsidRDefault="00AB081A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V</w:t>
      </w:r>
      <w:r w:rsidR="0014169B" w:rsidRPr="00AE18A8">
        <w:rPr>
          <w:rFonts w:cstheme="minorHAnsi"/>
          <w:sz w:val="14"/>
          <w:szCs w:val="14"/>
        </w:rPr>
        <w:t xml:space="preserve">E plikter å gi deltakere beskjed </w:t>
      </w:r>
      <w:r w:rsidR="00955264" w:rsidRPr="00AE18A8">
        <w:rPr>
          <w:rFonts w:cstheme="minorHAnsi"/>
          <w:sz w:val="14"/>
          <w:szCs w:val="14"/>
        </w:rPr>
        <w:t>om dette 20 dager før arrangementstart om ikke annet er avtalt. I det tilfellet vil hele beløpet bli refundert</w:t>
      </w:r>
      <w:r w:rsidR="00373549" w:rsidRPr="00AE18A8">
        <w:rPr>
          <w:rFonts w:cstheme="minorHAnsi"/>
          <w:sz w:val="14"/>
          <w:szCs w:val="14"/>
        </w:rPr>
        <w:t xml:space="preserve"> til kunden.</w:t>
      </w:r>
    </w:p>
    <w:p w14:paraId="763319D9" w14:textId="54790380" w:rsidR="00272B91" w:rsidRPr="003A750E" w:rsidRDefault="00E272B8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3A750E">
        <w:rPr>
          <w:rFonts w:cstheme="minorHAnsi"/>
          <w:sz w:val="14"/>
          <w:szCs w:val="14"/>
          <w:u w:val="single"/>
        </w:rPr>
        <w:t>8</w:t>
      </w:r>
      <w:r w:rsidR="00272B91" w:rsidRPr="003A750E">
        <w:rPr>
          <w:rFonts w:cstheme="minorHAnsi"/>
          <w:sz w:val="14"/>
          <w:szCs w:val="14"/>
          <w:u w:val="single"/>
        </w:rPr>
        <w:t xml:space="preserve">. </w:t>
      </w:r>
      <w:r w:rsidR="00B60BCA" w:rsidRPr="003A750E">
        <w:rPr>
          <w:rFonts w:cstheme="minorHAnsi"/>
          <w:sz w:val="14"/>
          <w:szCs w:val="14"/>
          <w:u w:val="single"/>
        </w:rPr>
        <w:t>Endring ved dårlig vær og forhold</w:t>
      </w:r>
    </w:p>
    <w:p w14:paraId="45719587" w14:textId="4BC37C8C" w:rsidR="003A5ED1" w:rsidRPr="00AE18A8" w:rsidRDefault="003A5ED1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 xml:space="preserve">Ved dårlig vær eller forhold kan VE måtte endre arrangementet grunnet sikkerhet. I slike tilfeller </w:t>
      </w:r>
      <w:r w:rsidR="001738A5" w:rsidRPr="00AE18A8">
        <w:rPr>
          <w:rFonts w:cstheme="minorHAnsi"/>
          <w:sz w:val="14"/>
          <w:szCs w:val="14"/>
        </w:rPr>
        <w:t xml:space="preserve">vil deltakerne bli tilbudt et alternativt </w:t>
      </w:r>
      <w:r w:rsidR="00167B80" w:rsidRPr="00AE18A8">
        <w:rPr>
          <w:rFonts w:cstheme="minorHAnsi"/>
          <w:sz w:val="14"/>
          <w:szCs w:val="14"/>
        </w:rPr>
        <w:t xml:space="preserve">arrangement i samme tidsrom. Deltakere betaler for aktiviteten de </w:t>
      </w:r>
      <w:r w:rsidR="001B707B" w:rsidRPr="00AE18A8">
        <w:rPr>
          <w:rFonts w:cstheme="minorHAnsi"/>
          <w:sz w:val="14"/>
          <w:szCs w:val="14"/>
        </w:rPr>
        <w:t xml:space="preserve">opprinnelig bestilte. </w:t>
      </w:r>
      <w:r w:rsidR="006C4792" w:rsidRPr="00AE18A8">
        <w:rPr>
          <w:rFonts w:cstheme="minorHAnsi"/>
          <w:sz w:val="14"/>
          <w:szCs w:val="14"/>
        </w:rPr>
        <w:t xml:space="preserve">Dersom </w:t>
      </w:r>
      <w:r w:rsidR="00734482" w:rsidRPr="00AE18A8">
        <w:rPr>
          <w:rFonts w:cstheme="minorHAnsi"/>
          <w:sz w:val="14"/>
          <w:szCs w:val="14"/>
        </w:rPr>
        <w:t xml:space="preserve">deltakerne </w:t>
      </w:r>
      <w:r w:rsidR="006C4792" w:rsidRPr="00AE18A8">
        <w:rPr>
          <w:rFonts w:cstheme="minorHAnsi"/>
          <w:sz w:val="14"/>
          <w:szCs w:val="14"/>
        </w:rPr>
        <w:t>ikke aksepterer den alternative turen blir dette sett på som avbestilling fra deltakere</w:t>
      </w:r>
      <w:r w:rsidR="0016443B" w:rsidRPr="00AE18A8">
        <w:rPr>
          <w:rFonts w:cstheme="minorHAnsi"/>
          <w:sz w:val="14"/>
          <w:szCs w:val="14"/>
        </w:rPr>
        <w:t>. Se vilkår for avbestilling.</w:t>
      </w:r>
    </w:p>
    <w:p w14:paraId="2FABD6D7" w14:textId="21E73316" w:rsidR="00272B91" w:rsidRPr="003A750E" w:rsidRDefault="00E272B8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3A750E">
        <w:rPr>
          <w:rFonts w:cstheme="minorHAnsi"/>
          <w:sz w:val="14"/>
          <w:szCs w:val="14"/>
          <w:u w:val="single"/>
        </w:rPr>
        <w:t>9</w:t>
      </w:r>
      <w:r w:rsidR="00272B91" w:rsidRPr="003A750E">
        <w:rPr>
          <w:rFonts w:cstheme="minorHAnsi"/>
          <w:sz w:val="14"/>
          <w:szCs w:val="14"/>
          <w:u w:val="single"/>
        </w:rPr>
        <w:t xml:space="preserve">. </w:t>
      </w:r>
      <w:r w:rsidR="00B60BCA" w:rsidRPr="003A750E">
        <w:rPr>
          <w:rFonts w:cstheme="minorHAnsi"/>
          <w:sz w:val="14"/>
          <w:szCs w:val="14"/>
          <w:u w:val="single"/>
        </w:rPr>
        <w:t>Deltakerens forutsetninger</w:t>
      </w:r>
    </w:p>
    <w:p w14:paraId="249FE1B0" w14:textId="258DD9BB" w:rsidR="00F326A3" w:rsidRPr="00AE18A8" w:rsidRDefault="00F326A3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Noen av våre</w:t>
      </w:r>
      <w:r w:rsidR="00742267" w:rsidRPr="00AE18A8">
        <w:rPr>
          <w:rFonts w:cstheme="minorHAnsi"/>
          <w:sz w:val="14"/>
          <w:szCs w:val="14"/>
        </w:rPr>
        <w:t xml:space="preserve"> aktiviteter</w:t>
      </w:r>
      <w:r w:rsidRPr="00AE18A8">
        <w:rPr>
          <w:rFonts w:cstheme="minorHAnsi"/>
          <w:sz w:val="14"/>
          <w:szCs w:val="14"/>
        </w:rPr>
        <w:t xml:space="preserve"> stiller krav til deltakern</w:t>
      </w:r>
      <w:r w:rsidR="00742267" w:rsidRPr="00AE18A8">
        <w:rPr>
          <w:rFonts w:cstheme="minorHAnsi"/>
          <w:sz w:val="14"/>
          <w:szCs w:val="14"/>
        </w:rPr>
        <w:t xml:space="preserve">es fysiske form, ferdighetsnivå, bekledning og utstyr. </w:t>
      </w:r>
      <w:r w:rsidR="006A38FD" w:rsidRPr="00AE18A8">
        <w:rPr>
          <w:rFonts w:cstheme="minorHAnsi"/>
          <w:sz w:val="14"/>
          <w:szCs w:val="14"/>
        </w:rPr>
        <w:t xml:space="preserve">Dersom </w:t>
      </w:r>
      <w:r w:rsidR="00DE64C7" w:rsidRPr="00AE18A8">
        <w:rPr>
          <w:rFonts w:cstheme="minorHAnsi"/>
          <w:sz w:val="14"/>
          <w:szCs w:val="14"/>
        </w:rPr>
        <w:t>deltakeren(e)</w:t>
      </w:r>
      <w:r w:rsidR="006A38FD" w:rsidRPr="00AE18A8">
        <w:rPr>
          <w:rFonts w:cstheme="minorHAnsi"/>
          <w:sz w:val="14"/>
          <w:szCs w:val="14"/>
        </w:rPr>
        <w:t xml:space="preserve"> viser seg å ikke innfri kravene har VE rett til å endre/avlyse arrangementet. Dette av sikkerhetsmessige årsaker.</w:t>
      </w:r>
      <w:r w:rsidRPr="00AE18A8">
        <w:rPr>
          <w:rFonts w:cstheme="minorHAnsi"/>
          <w:sz w:val="14"/>
          <w:szCs w:val="14"/>
        </w:rPr>
        <w:t xml:space="preserve"> </w:t>
      </w:r>
      <w:r w:rsidR="002D0A4E" w:rsidRPr="00AE18A8">
        <w:rPr>
          <w:rFonts w:cstheme="minorHAnsi"/>
          <w:sz w:val="14"/>
          <w:szCs w:val="14"/>
        </w:rPr>
        <w:t xml:space="preserve">I dette tilfellet regner arrangementet </w:t>
      </w:r>
      <w:r w:rsidR="004A50DF" w:rsidRPr="00AE18A8">
        <w:rPr>
          <w:rFonts w:cstheme="minorHAnsi"/>
          <w:sz w:val="14"/>
          <w:szCs w:val="14"/>
        </w:rPr>
        <w:t>å være avlyst eller endret fra deltakerne sin side.</w:t>
      </w:r>
      <w:r w:rsidR="003A681D" w:rsidRPr="00AE18A8">
        <w:rPr>
          <w:rFonts w:cstheme="minorHAnsi"/>
          <w:sz w:val="14"/>
          <w:szCs w:val="14"/>
        </w:rPr>
        <w:t xml:space="preserve"> Det samme gjelder dersom </w:t>
      </w:r>
      <w:r w:rsidR="00D31CC0" w:rsidRPr="00AE18A8">
        <w:rPr>
          <w:rFonts w:cstheme="minorHAnsi"/>
          <w:sz w:val="14"/>
          <w:szCs w:val="14"/>
        </w:rPr>
        <w:t xml:space="preserve">turen har startet. </w:t>
      </w:r>
      <w:r w:rsidR="004A50DF" w:rsidRPr="00AE18A8">
        <w:rPr>
          <w:rFonts w:cstheme="minorHAnsi"/>
          <w:sz w:val="14"/>
          <w:szCs w:val="14"/>
        </w:rPr>
        <w:t xml:space="preserve"> Se vilkår for </w:t>
      </w:r>
      <w:r w:rsidR="003A681D" w:rsidRPr="00AE18A8">
        <w:rPr>
          <w:rFonts w:cstheme="minorHAnsi"/>
          <w:sz w:val="14"/>
          <w:szCs w:val="14"/>
        </w:rPr>
        <w:t>avbestilling og endring av tur.</w:t>
      </w:r>
    </w:p>
    <w:p w14:paraId="072EFD4E" w14:textId="64DDDA92" w:rsidR="00272B91" w:rsidRPr="003A750E" w:rsidRDefault="00D944B9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3A750E">
        <w:rPr>
          <w:rFonts w:cstheme="minorHAnsi"/>
          <w:sz w:val="14"/>
          <w:szCs w:val="14"/>
          <w:u w:val="single"/>
        </w:rPr>
        <w:t>10</w:t>
      </w:r>
      <w:r w:rsidR="00272B91" w:rsidRPr="003A750E">
        <w:rPr>
          <w:rFonts w:cstheme="minorHAnsi"/>
          <w:sz w:val="14"/>
          <w:szCs w:val="14"/>
          <w:u w:val="single"/>
        </w:rPr>
        <w:t xml:space="preserve">. </w:t>
      </w:r>
      <w:r w:rsidR="00B60BCA" w:rsidRPr="003A750E">
        <w:rPr>
          <w:rFonts w:cstheme="minorHAnsi"/>
          <w:sz w:val="14"/>
          <w:szCs w:val="14"/>
          <w:u w:val="single"/>
        </w:rPr>
        <w:t>Sykdom/skade hos fjellfører</w:t>
      </w:r>
    </w:p>
    <w:p w14:paraId="2C4615FA" w14:textId="65EAE891" w:rsidR="00272B91" w:rsidRPr="00AE18A8" w:rsidRDefault="000E24C9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Dersom fjellfører skulle bli rammet av sykdom eller skade</w:t>
      </w:r>
      <w:r w:rsidR="00EF028E" w:rsidRPr="00AE18A8">
        <w:rPr>
          <w:rFonts w:cstheme="minorHAnsi"/>
          <w:sz w:val="14"/>
          <w:szCs w:val="14"/>
        </w:rPr>
        <w:t xml:space="preserve"> i forkant av tur,</w:t>
      </w:r>
      <w:r w:rsidRPr="00AE18A8">
        <w:rPr>
          <w:rFonts w:cstheme="minorHAnsi"/>
          <w:sz w:val="14"/>
          <w:szCs w:val="14"/>
        </w:rPr>
        <w:t xml:space="preserve"> vil VE etterstrebe å få tak i </w:t>
      </w:r>
      <w:r w:rsidR="00B64045" w:rsidRPr="00AE18A8">
        <w:rPr>
          <w:rFonts w:cstheme="minorHAnsi"/>
          <w:sz w:val="14"/>
          <w:szCs w:val="14"/>
        </w:rPr>
        <w:t xml:space="preserve">fjellfører i samme tidsrom. Dersom VE ikke lykkes </w:t>
      </w:r>
      <w:r w:rsidR="00AF6F53" w:rsidRPr="00AE18A8">
        <w:rPr>
          <w:rFonts w:cstheme="minorHAnsi"/>
          <w:sz w:val="14"/>
          <w:szCs w:val="14"/>
        </w:rPr>
        <w:t xml:space="preserve">med </w:t>
      </w:r>
      <w:r w:rsidR="00EF028E" w:rsidRPr="00AE18A8">
        <w:rPr>
          <w:rFonts w:cstheme="minorHAnsi"/>
          <w:sz w:val="14"/>
          <w:szCs w:val="14"/>
        </w:rPr>
        <w:t>dette,</w:t>
      </w:r>
      <w:r w:rsidR="00AF6F53" w:rsidRPr="00AE18A8">
        <w:rPr>
          <w:rFonts w:cstheme="minorHAnsi"/>
          <w:sz w:val="14"/>
          <w:szCs w:val="14"/>
        </w:rPr>
        <w:t xml:space="preserve"> vil VE refundere 100% av </w:t>
      </w:r>
      <w:r w:rsidR="00EF028E" w:rsidRPr="00AE18A8">
        <w:rPr>
          <w:rFonts w:cstheme="minorHAnsi"/>
          <w:sz w:val="14"/>
          <w:szCs w:val="14"/>
        </w:rPr>
        <w:t>betalt</w:t>
      </w:r>
      <w:r w:rsidR="00AF6F53" w:rsidRPr="00AE18A8">
        <w:rPr>
          <w:rFonts w:cstheme="minorHAnsi"/>
          <w:sz w:val="14"/>
          <w:szCs w:val="14"/>
        </w:rPr>
        <w:t xml:space="preserve"> beløp. </w:t>
      </w:r>
      <w:r w:rsidR="00A47228" w:rsidRPr="00AE18A8">
        <w:rPr>
          <w:rFonts w:cstheme="minorHAnsi"/>
          <w:sz w:val="14"/>
          <w:szCs w:val="14"/>
        </w:rPr>
        <w:t>Vi anbefaler en reiseforsikring som dekker denne type situasjon.</w:t>
      </w:r>
    </w:p>
    <w:p w14:paraId="1105B261" w14:textId="4230E967" w:rsidR="00EF028E" w:rsidRPr="003A750E" w:rsidRDefault="00DC6FC9" w:rsidP="00F10F88">
      <w:pPr>
        <w:spacing w:line="240" w:lineRule="auto"/>
        <w:jc w:val="both"/>
        <w:rPr>
          <w:rFonts w:cstheme="minorHAnsi"/>
          <w:sz w:val="14"/>
          <w:szCs w:val="14"/>
          <w:u w:val="single"/>
        </w:rPr>
      </w:pPr>
      <w:r w:rsidRPr="003A750E">
        <w:rPr>
          <w:rFonts w:cstheme="minorHAnsi"/>
          <w:sz w:val="14"/>
          <w:szCs w:val="14"/>
          <w:u w:val="single"/>
        </w:rPr>
        <w:t>1</w:t>
      </w:r>
      <w:r w:rsidR="00D944B9" w:rsidRPr="003A750E">
        <w:rPr>
          <w:rFonts w:cstheme="minorHAnsi"/>
          <w:sz w:val="14"/>
          <w:szCs w:val="14"/>
          <w:u w:val="single"/>
        </w:rPr>
        <w:t>1</w:t>
      </w:r>
      <w:r w:rsidR="00272B91" w:rsidRPr="003A750E">
        <w:rPr>
          <w:rFonts w:cstheme="minorHAnsi"/>
          <w:sz w:val="14"/>
          <w:szCs w:val="14"/>
          <w:u w:val="single"/>
        </w:rPr>
        <w:t>.</w:t>
      </w:r>
      <w:r w:rsidR="0026687D" w:rsidRPr="003A750E">
        <w:rPr>
          <w:rFonts w:cstheme="minorHAnsi"/>
          <w:sz w:val="14"/>
          <w:szCs w:val="14"/>
          <w:u w:val="single"/>
        </w:rPr>
        <w:t xml:space="preserve"> </w:t>
      </w:r>
      <w:r w:rsidR="00B60BCA" w:rsidRPr="003A750E">
        <w:rPr>
          <w:rFonts w:cstheme="minorHAnsi"/>
          <w:sz w:val="14"/>
          <w:szCs w:val="14"/>
          <w:u w:val="single"/>
        </w:rPr>
        <w:t>Trykkfeil</w:t>
      </w:r>
    </w:p>
    <w:p w14:paraId="70399A3C" w14:textId="5329B4EA" w:rsidR="00272B91" w:rsidRPr="00AE18A8" w:rsidRDefault="00EF028E" w:rsidP="00F10F88">
      <w:pPr>
        <w:spacing w:line="240" w:lineRule="auto"/>
        <w:jc w:val="both"/>
        <w:rPr>
          <w:rFonts w:cstheme="minorHAnsi"/>
          <w:sz w:val="14"/>
          <w:szCs w:val="14"/>
        </w:rPr>
      </w:pPr>
      <w:r w:rsidRPr="00AE18A8">
        <w:rPr>
          <w:rFonts w:cstheme="minorHAnsi"/>
          <w:sz w:val="14"/>
          <w:szCs w:val="14"/>
        </w:rPr>
        <w:t>VE</w:t>
      </w:r>
      <w:r w:rsidR="00272B91" w:rsidRPr="00AE18A8">
        <w:rPr>
          <w:rFonts w:cstheme="minorHAnsi"/>
          <w:sz w:val="14"/>
          <w:szCs w:val="14"/>
        </w:rPr>
        <w:t xml:space="preserve"> tar forbehold om eventuelle trykkfeil i våre prislister</w:t>
      </w:r>
      <w:r w:rsidR="00973E2F" w:rsidRPr="00AE18A8">
        <w:rPr>
          <w:rFonts w:cstheme="minorHAnsi"/>
          <w:sz w:val="14"/>
          <w:szCs w:val="14"/>
        </w:rPr>
        <w:t xml:space="preserve"> eller info.</w:t>
      </w:r>
    </w:p>
    <w:sectPr w:rsidR="00272B91" w:rsidRPr="00AE18A8" w:rsidSect="009274A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2265"/>
    <w:multiLevelType w:val="multilevel"/>
    <w:tmpl w:val="523E6B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891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1"/>
    <w:rsid w:val="00013341"/>
    <w:rsid w:val="0002523F"/>
    <w:rsid w:val="000254B6"/>
    <w:rsid w:val="00027D16"/>
    <w:rsid w:val="000770AF"/>
    <w:rsid w:val="000A5A9F"/>
    <w:rsid w:val="000A6C6E"/>
    <w:rsid w:val="000B57F1"/>
    <w:rsid w:val="000E24C9"/>
    <w:rsid w:val="00127C02"/>
    <w:rsid w:val="001362E6"/>
    <w:rsid w:val="0014169B"/>
    <w:rsid w:val="00142316"/>
    <w:rsid w:val="00145846"/>
    <w:rsid w:val="00151E59"/>
    <w:rsid w:val="0016443B"/>
    <w:rsid w:val="00165316"/>
    <w:rsid w:val="00167B80"/>
    <w:rsid w:val="001738A5"/>
    <w:rsid w:val="00175E7D"/>
    <w:rsid w:val="001A6AE2"/>
    <w:rsid w:val="001B2E08"/>
    <w:rsid w:val="001B707B"/>
    <w:rsid w:val="001C159E"/>
    <w:rsid w:val="001D6BC3"/>
    <w:rsid w:val="00226A2D"/>
    <w:rsid w:val="0023027D"/>
    <w:rsid w:val="00250769"/>
    <w:rsid w:val="0026687D"/>
    <w:rsid w:val="00272B91"/>
    <w:rsid w:val="00283976"/>
    <w:rsid w:val="00290CD0"/>
    <w:rsid w:val="00293EDB"/>
    <w:rsid w:val="002D0A4E"/>
    <w:rsid w:val="002D1306"/>
    <w:rsid w:val="002D5E5E"/>
    <w:rsid w:val="002E631C"/>
    <w:rsid w:val="002F3909"/>
    <w:rsid w:val="0031207F"/>
    <w:rsid w:val="00335420"/>
    <w:rsid w:val="00337BD0"/>
    <w:rsid w:val="00337C30"/>
    <w:rsid w:val="00346FB1"/>
    <w:rsid w:val="00357CA2"/>
    <w:rsid w:val="00373549"/>
    <w:rsid w:val="003809A3"/>
    <w:rsid w:val="00387BE6"/>
    <w:rsid w:val="003A5ED1"/>
    <w:rsid w:val="003A681D"/>
    <w:rsid w:val="003A750E"/>
    <w:rsid w:val="003B0306"/>
    <w:rsid w:val="003B150D"/>
    <w:rsid w:val="003D0AF5"/>
    <w:rsid w:val="00416A24"/>
    <w:rsid w:val="00432551"/>
    <w:rsid w:val="00441055"/>
    <w:rsid w:val="004A50DF"/>
    <w:rsid w:val="004D761D"/>
    <w:rsid w:val="004E2C66"/>
    <w:rsid w:val="004E4231"/>
    <w:rsid w:val="004F631B"/>
    <w:rsid w:val="00515A42"/>
    <w:rsid w:val="005241AF"/>
    <w:rsid w:val="00555472"/>
    <w:rsid w:val="005665C1"/>
    <w:rsid w:val="00580A9C"/>
    <w:rsid w:val="005B4D8B"/>
    <w:rsid w:val="00660AF1"/>
    <w:rsid w:val="00681299"/>
    <w:rsid w:val="006A38FD"/>
    <w:rsid w:val="006A5B7F"/>
    <w:rsid w:val="006A6618"/>
    <w:rsid w:val="006C4792"/>
    <w:rsid w:val="006F05EE"/>
    <w:rsid w:val="00734482"/>
    <w:rsid w:val="00742267"/>
    <w:rsid w:val="00800EDB"/>
    <w:rsid w:val="00860E92"/>
    <w:rsid w:val="00885FE3"/>
    <w:rsid w:val="008A2F86"/>
    <w:rsid w:val="008C6640"/>
    <w:rsid w:val="009029BA"/>
    <w:rsid w:val="00920FA7"/>
    <w:rsid w:val="009274AE"/>
    <w:rsid w:val="009527BB"/>
    <w:rsid w:val="00955264"/>
    <w:rsid w:val="00973E2F"/>
    <w:rsid w:val="00987801"/>
    <w:rsid w:val="0099369C"/>
    <w:rsid w:val="009962D2"/>
    <w:rsid w:val="009A3149"/>
    <w:rsid w:val="009D4032"/>
    <w:rsid w:val="00A47228"/>
    <w:rsid w:val="00AA5D6D"/>
    <w:rsid w:val="00AB081A"/>
    <w:rsid w:val="00AB308E"/>
    <w:rsid w:val="00AC5FFE"/>
    <w:rsid w:val="00AD6212"/>
    <w:rsid w:val="00AD69ED"/>
    <w:rsid w:val="00AE18A8"/>
    <w:rsid w:val="00AF68C9"/>
    <w:rsid w:val="00AF6F53"/>
    <w:rsid w:val="00B06C12"/>
    <w:rsid w:val="00B22467"/>
    <w:rsid w:val="00B261D0"/>
    <w:rsid w:val="00B37B27"/>
    <w:rsid w:val="00B57FB0"/>
    <w:rsid w:val="00B60BCA"/>
    <w:rsid w:val="00B64045"/>
    <w:rsid w:val="00B645F1"/>
    <w:rsid w:val="00B66F9D"/>
    <w:rsid w:val="00C15ED8"/>
    <w:rsid w:val="00C2430B"/>
    <w:rsid w:val="00C855FB"/>
    <w:rsid w:val="00C867D5"/>
    <w:rsid w:val="00C91FCD"/>
    <w:rsid w:val="00C953F9"/>
    <w:rsid w:val="00CD5C2E"/>
    <w:rsid w:val="00D01CE9"/>
    <w:rsid w:val="00D03ACE"/>
    <w:rsid w:val="00D306B3"/>
    <w:rsid w:val="00D31CC0"/>
    <w:rsid w:val="00D91C3E"/>
    <w:rsid w:val="00D944B9"/>
    <w:rsid w:val="00DA0AA6"/>
    <w:rsid w:val="00DC6FC9"/>
    <w:rsid w:val="00DE64C7"/>
    <w:rsid w:val="00E214BA"/>
    <w:rsid w:val="00E23D19"/>
    <w:rsid w:val="00E272B8"/>
    <w:rsid w:val="00E56AA9"/>
    <w:rsid w:val="00EE01FB"/>
    <w:rsid w:val="00EF028E"/>
    <w:rsid w:val="00EF6509"/>
    <w:rsid w:val="00F10F88"/>
    <w:rsid w:val="00F30A14"/>
    <w:rsid w:val="00F326A3"/>
    <w:rsid w:val="00F444F1"/>
    <w:rsid w:val="00F60D5E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F8"/>
  <w15:chartTrackingRefBased/>
  <w15:docId w15:val="{567181CC-49B6-43A0-BD58-70AAF1C7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AE"/>
  </w:style>
  <w:style w:type="paragraph" w:styleId="Overskrift1">
    <w:name w:val="heading 1"/>
    <w:basedOn w:val="Normal"/>
    <w:next w:val="Normal"/>
    <w:link w:val="Overskrift1Tegn"/>
    <w:uiPriority w:val="9"/>
    <w:qFormat/>
    <w:rsid w:val="009274A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74A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74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74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74A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74A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74A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74A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74A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5FE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74A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74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274A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274A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274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74A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74A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74A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74A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274A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9274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9274A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74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74A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9274AE"/>
    <w:rPr>
      <w:b/>
      <w:bCs/>
    </w:rPr>
  </w:style>
  <w:style w:type="character" w:styleId="Utheving">
    <w:name w:val="Emphasis"/>
    <w:basedOn w:val="Standardskriftforavsnitt"/>
    <w:uiPriority w:val="20"/>
    <w:qFormat/>
    <w:rsid w:val="009274AE"/>
    <w:rPr>
      <w:i/>
      <w:iCs/>
    </w:rPr>
  </w:style>
  <w:style w:type="paragraph" w:styleId="Ingenmellomrom">
    <w:name w:val="No Spacing"/>
    <w:uiPriority w:val="1"/>
    <w:qFormat/>
    <w:rsid w:val="009274A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274A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274AE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274A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74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274A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9274A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274AE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9274AE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9274AE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274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1050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Østrem</dc:creator>
  <cp:keywords/>
  <dc:description/>
  <cp:lastModifiedBy>Jonas Østrem</cp:lastModifiedBy>
  <cp:revision>134</cp:revision>
  <dcterms:created xsi:type="dcterms:W3CDTF">2023-11-15T08:18:00Z</dcterms:created>
  <dcterms:modified xsi:type="dcterms:W3CDTF">2023-11-15T20:08:00Z</dcterms:modified>
</cp:coreProperties>
</file>